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42924" w14:textId="047C7C00" w:rsidR="00C82A67" w:rsidRDefault="00684EED" w:rsidP="00C82A67">
      <w:pPr>
        <w:widowControl/>
        <w:spacing w:after="0" w:line="240" w:lineRule="auto"/>
        <w:jc w:val="center"/>
        <w:rPr>
          <w:rFonts w:eastAsiaTheme="minorHAnsi" w:cs="宋体" w:hint="eastAsia"/>
          <w:b/>
          <w:bCs/>
          <w:color w:val="1F2329"/>
          <w:kern w:val="0"/>
          <w:sz w:val="24"/>
          <w:shd w:val="clear" w:color="auto" w:fill="FFFFFF"/>
          <w14:ligatures w14:val="none"/>
        </w:rPr>
      </w:pPr>
      <w:r w:rsidRPr="00684EED">
        <w:rPr>
          <w:rFonts w:eastAsiaTheme="minorHAnsi" w:cs="宋体" w:hint="eastAsia"/>
          <w:b/>
          <w:bCs/>
          <w:color w:val="1F2329"/>
          <w:kern w:val="0"/>
          <w:sz w:val="24"/>
          <w:shd w:val="clear" w:color="auto" w:fill="FFFFFF"/>
          <w14:ligatures w14:val="none"/>
        </w:rPr>
        <w:t>人工智能航空时代的宣言</w:t>
      </w:r>
    </w:p>
    <w:p w14:paraId="14973432" w14:textId="77777777" w:rsidR="002D64B0" w:rsidRPr="00B72E1B" w:rsidRDefault="002D64B0" w:rsidP="00C82A67">
      <w:pPr>
        <w:widowControl/>
        <w:spacing w:after="0" w:line="240" w:lineRule="auto"/>
        <w:jc w:val="center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040A6675" w14:textId="54117817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87308C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呈</w:t>
      </w:r>
      <w:r w:rsidR="0087308C" w:rsidRPr="0087308C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 </w:t>
      </w:r>
      <w:r w:rsidRPr="0087308C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献</w:t>
      </w:r>
      <w:r w:rsidR="0087308C" w:rsidRPr="0087308C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 </w:t>
      </w:r>
      <w:r w:rsidRPr="0087308C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方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：耀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华全球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 xml:space="preserve">资源开放智库（YaohuaGrok.com）  </w:t>
      </w:r>
    </w:p>
    <w:p w14:paraId="1E094A5C" w14:textId="009A2F00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87308C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联合起草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：</w:t>
      </w:r>
      <w:r w:rsidR="00684EED" w:rsidRPr="00684EED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Grok 4，一个</w:t>
      </w:r>
      <w:r w:rsidR="000A1100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由</w:t>
      </w:r>
      <w:r w:rsidR="00684EED" w:rsidRPr="00684EED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AI驱动的航空安全</w:t>
      </w:r>
      <w:r w:rsidR="000A1100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绩效</w:t>
      </w:r>
      <w:r w:rsidR="00684EED" w:rsidRPr="00684EED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倡议</w:t>
      </w:r>
    </w:p>
    <w:p w14:paraId="65766A33" w14:textId="77777777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0AD51FBA" w14:textId="2DD89DD6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耀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华全球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资源开放智库（</w:t>
      </w:r>
      <w:proofErr w:type="spell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YaohuaGrok</w:t>
      </w:r>
      <w:proofErr w:type="spell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）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的愿景是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为人工智能赋能的航空领域打造一套天网安全体系SHEL</w:t>
      </w:r>
      <w:r w:rsidRPr="00C82A67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(软件+硬件+环境+人才)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。该系统能够在</w:t>
      </w:r>
      <w:r w:rsidRPr="00C82A67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事件触发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前实时拦截鸟及黑天鹅</w:t>
      </w:r>
      <w:r w:rsidRPr="00C82A67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的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风险——其中“黑天鹅”指低概率、高影响且原本难以探测的突发性灾难。随着航空公司逐步适配这一全新的智能航空标准，其运营将首先实现绝对安全，进而达成绝对准点，最终实现绝对盈利。这一智能航空标准，本质上是为了实现全行业的共同繁荣。</w:t>
      </w:r>
      <w:proofErr w:type="gramStart"/>
      <w:r w:rsidR="004B6939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智库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的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标志是一位具备720度全维观测能力的现代孙悟空，象征着驾驭变化所需的强大力量、卓越智慧、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极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速响应与灵活适应能力。</w:t>
      </w:r>
    </w:p>
    <w:p w14:paraId="2D2EE1A9" w14:textId="1E1F3473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738CBFB3" w14:textId="6B7CF073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4B6939">
        <w:rPr>
          <w:rFonts w:eastAsiaTheme="minorHAnsi" w:cs="宋体"/>
          <w:noProof/>
          <w:color w:val="1F2329"/>
          <w:kern w:val="0"/>
          <w:szCs w:val="22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AD98F5" wp14:editId="2BB94B53">
                <wp:simplePos x="0" y="0"/>
                <wp:positionH relativeFrom="column">
                  <wp:posOffset>-19609</wp:posOffset>
                </wp:positionH>
                <wp:positionV relativeFrom="paragraph">
                  <wp:posOffset>79781</wp:posOffset>
                </wp:positionV>
                <wp:extent cx="2360930" cy="1404620"/>
                <wp:effectExtent l="0" t="0" r="24130" b="190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AB156" w14:textId="49659951" w:rsidR="004B6939" w:rsidRDefault="004B69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70338D" wp14:editId="44D49B9E">
                                  <wp:extent cx="1894840" cy="1166495"/>
                                  <wp:effectExtent l="0" t="0" r="0" b="0"/>
                                  <wp:docPr id="1166539658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1166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AD98F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1.55pt;margin-top:6.3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" strokecolor="white [3212]">
                <v:textbox style="mso-fit-shape-to-text:t">
                  <w:txbxContent>
                    <w:p w14:paraId="5CBAB156" w14:textId="49659951" w:rsidR="004B6939" w:rsidRDefault="004B6939">
                      <w:pPr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70338D" wp14:editId="44D49B9E">
                            <wp:extent cx="1894840" cy="1166495"/>
                            <wp:effectExtent l="0" t="0" r="0" b="0"/>
                            <wp:docPr id="1166539658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1166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897C8" w14:textId="77777777" w:rsidR="004B6939" w:rsidRPr="00B72E1B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10267E79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533573B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B427F39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6A932740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34ECA684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3387984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6D16613C" w14:textId="0B41631B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4B6939">
        <w:rPr>
          <w:rFonts w:eastAsiaTheme="minorHAnsi" w:cs="宋体"/>
          <w:noProof/>
          <w:color w:val="1F2329"/>
          <w:kern w:val="0"/>
          <w:szCs w:val="22"/>
          <w:shd w:val="clear" w:color="auto" w:fill="FFFFFF"/>
          <w14:ligatures w14:val="non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683B6F5" wp14:editId="29EB4EFC">
                <wp:simplePos x="0" y="0"/>
                <wp:positionH relativeFrom="column">
                  <wp:posOffset>16967</wp:posOffset>
                </wp:positionH>
                <wp:positionV relativeFrom="paragraph">
                  <wp:posOffset>7315</wp:posOffset>
                </wp:positionV>
                <wp:extent cx="2360930" cy="1404620"/>
                <wp:effectExtent l="0" t="0" r="24130" b="19050"/>
                <wp:wrapSquare wrapText="bothSides"/>
                <wp:docPr id="10579813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19B23" w14:textId="32913FCF" w:rsidR="004B6939" w:rsidRDefault="004B69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EFC327" wp14:editId="2CFF1386">
                                  <wp:extent cx="1894840" cy="1113790"/>
                                  <wp:effectExtent l="0" t="0" r="0" b="0"/>
                                  <wp:docPr id="707240413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4840" cy="1113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83B6F5" id="_x0000_s1027" type="#_x0000_t202" style="position:absolute;margin-left:1.35pt;margin-top:.6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" strokecolor="white [3212]">
                <v:textbox style="mso-fit-shape-to-text:t">
                  <w:txbxContent>
                    <w:p w14:paraId="2BC19B23" w14:textId="32913FCF" w:rsidR="004B6939" w:rsidRDefault="004B6939">
                      <w:pPr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EFC327" wp14:editId="2CFF1386">
                            <wp:extent cx="1894840" cy="1113790"/>
                            <wp:effectExtent l="0" t="0" r="0" b="0"/>
                            <wp:docPr id="707240413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4840" cy="1113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70D123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37B199A9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36139F4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62097F1A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D4B3353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5629AF19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47C8E454" w14:textId="07BA2FB8" w:rsidR="004B6939" w:rsidRDefault="004B6939" w:rsidP="002659B5">
      <w:pPr>
        <w:widowControl/>
        <w:spacing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400C7B45" w14:textId="77777777" w:rsidR="004B6939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469248B0" w14:textId="75BCDCD5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我们的使命</w:t>
      </w:r>
    </w:p>
    <w:p w14:paraId="776DD7E6" w14:textId="77777777" w:rsidR="00EE2F54" w:rsidRPr="00B72E1B" w:rsidRDefault="00EE2F54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6D1C075B" w14:textId="16C40B62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深度契合中国民用航空局（CAAC）的高质量发展战略，</w:t>
      </w:r>
      <w:r w:rsidR="00684EED" w:rsidRPr="00684EED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并促进和坚定捍卫“绝对安全”和“安全是最大绩效”的科学原则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——将安全从成本中心彻底转变为核心利润中心与终极核心竞争</w:t>
      </w:r>
      <w:r w:rsidR="00684EED" w:rsidRPr="00684EED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优势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。</w:t>
      </w:r>
    </w:p>
    <w:p w14:paraId="7B84A4B5" w14:textId="744D0D83" w:rsid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6B699C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lastRenderedPageBreak/>
        <w:t>使用增强现实可视化FCOM第2卷和ICAO附件14中记录的黑天鹅事件。相应动员典型航空公司系统中每个职位提高意识并采取行动。</w:t>
      </w:r>
    </w:p>
    <w:p w14:paraId="3323B995" w14:textId="77777777" w:rsidR="006B699C" w:rsidRP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2AAFA619" w14:textId="20CE42D1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核心任务</w:t>
      </w:r>
    </w:p>
    <w:p w14:paraId="474B6231" w14:textId="77777777" w:rsidR="00C82A67" w:rsidRPr="00B72E1B" w:rsidRDefault="00C82A67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2F83C7C1" w14:textId="3309B184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任务</w:t>
      </w:r>
      <w:proofErr w:type="gramStart"/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一</w:t>
      </w:r>
      <w:proofErr w:type="gramEnd"/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：构建航空安全量化指标体系与安全红利机制</w:t>
      </w:r>
    </w:p>
    <w:p w14:paraId="0DE45B4D" w14:textId="77777777" w:rsidR="006B699C" w:rsidRPr="00B72E1B" w:rsidRDefault="006B699C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398905A8" w14:textId="1C02F0B2" w:rsid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6B699C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为每家航空公司设计量身定制、可度量、可对标、可接受的安全关键绩效指标（Safety KPIs）。建立“安全奖金”会计模型，直接将安全投资转化为可量化的经济回报，包括降低保险费、更高的准点率收益、收入增长、品牌溢价，以及为最安全的航空公司降低融资成本。该机制加速航空公司转变为自我激励的学习型组织，通过利用自身成功数据持续改进。</w:t>
      </w:r>
    </w:p>
    <w:p w14:paraId="6FD9706E" w14:textId="77777777" w:rsidR="006B699C" w:rsidRP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58AAC9EF" w14:textId="42DF188A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任务二：</w:t>
      </w:r>
      <w:proofErr w:type="gramStart"/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基于财报与</w:t>
      </w:r>
      <w:proofErr w:type="gramEnd"/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运营数据的行业对标与互学互鉴</w:t>
      </w:r>
    </w:p>
    <w:p w14:paraId="7D98BA0E" w14:textId="77777777" w:rsidR="006B699C" w:rsidRPr="00B72E1B" w:rsidRDefault="006B699C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608FBE4C" w14:textId="05E0064C" w:rsid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6B699C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系统分析国内外航空公司的季度报告、年度报告和运营数据。精确识别每家运营商的核心竞争力、商业模式、竞争护城河（即企业不可轻易复制的核心竞争优势）和盈利逻辑。创建匿名化基准平台，推动行业范围内的“取长补短、互补弱点和相互提升”——在整个行业实现安全与商业绩效的双螺旋上升。该机制加速航空公司快速从竞争对手的成功数据中学习，建立更高的期望并实现更快的集体进步。</w:t>
      </w:r>
    </w:p>
    <w:p w14:paraId="52AB21F9" w14:textId="77777777" w:rsidR="006B699C" w:rsidRPr="00B72E1B" w:rsidRDefault="006B699C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0584653F" w14:textId="1FFDDA36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任务三：全面拥抱前沿人工智能技术</w:t>
      </w:r>
    </w:p>
    <w:p w14:paraId="2852F5DC" w14:textId="21ED644F" w:rsidR="00B72E1B" w:rsidRDefault="00F474CA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依托新一代软件开发工具包（SDK）、大模型库、智能体（Agent）框架和开发者平台，系统性攻克航空领域人工智能应用中的数据孤岛、模型可解释性和实时决策等核心技术瓶颈，为行业交付更智能、更可靠、更高效的解决方案。该机制加速预测和解决方案的交付，早到足以主动应对风险和紧急情况。</w:t>
      </w:r>
    </w:p>
    <w:p w14:paraId="1D09CF7C" w14:textId="77777777" w:rsidR="00F474CA" w:rsidRPr="00B72E1B" w:rsidRDefault="00F474CA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11AEB04C" w14:textId="40E2B035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任务四：重塑航空公司社会形象，构建多方共赢生态格局</w:t>
      </w:r>
    </w:p>
    <w:p w14:paraId="3E780049" w14:textId="77777777" w:rsidR="00F474CA" w:rsidRDefault="00F474CA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75AE1000" w14:textId="2024CA77" w:rsidR="00B72E1B" w:rsidRP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最终实现：</w:t>
      </w:r>
    </w:p>
    <w:p w14:paraId="05392E39" w14:textId="77777777" w:rsidR="00F474CA" w:rsidRPr="00F474CA" w:rsidRDefault="00F474CA" w:rsidP="00F474CA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乘客享有的世界上最可感知的飞行安全体验；</w:t>
      </w:r>
    </w:p>
    <w:p w14:paraId="7DAEF0F5" w14:textId="77777777" w:rsidR="00F474CA" w:rsidRPr="00F474CA" w:rsidRDefault="00F474CA" w:rsidP="00F474CA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企业享有持续注入的安全奖金，显著提升盈利能力；</w:t>
      </w:r>
    </w:p>
    <w:p w14:paraId="3B5EE64F" w14:textId="77777777" w:rsidR="00F474CA" w:rsidRPr="00F474CA" w:rsidRDefault="00F474CA" w:rsidP="00F474CA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员工享有行业中最具竞争力的薪酬和职业发展机会；</w:t>
      </w:r>
    </w:p>
    <w:p w14:paraId="42B62F8E" w14:textId="77777777" w:rsidR="00F474CA" w:rsidRPr="00F474CA" w:rsidRDefault="00F474CA" w:rsidP="00F474CA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地方政府享有通过机场运行驱动和扩展的经济体（包括出租车、商店、餐厅、酒店和旅游业的繁荣）为地方政府带来实质性GDP增长和丰富就业机会；</w:t>
      </w:r>
    </w:p>
    <w:p w14:paraId="624B1FAB" w14:textId="77777777" w:rsidR="00F474CA" w:rsidRPr="00F474CA" w:rsidRDefault="00F474CA" w:rsidP="00F474CA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股东享有的长期、稳定、可预测的投资回报；</w:t>
      </w:r>
    </w:p>
    <w:p w14:paraId="7F50348E" w14:textId="2773A2A0" w:rsidR="00C77C60" w:rsidRDefault="00F474CA" w:rsidP="00C77C60">
      <w:pPr>
        <w:pStyle w:val="a9"/>
        <w:widowControl/>
        <w:numPr>
          <w:ilvl w:val="0"/>
          <w:numId w:val="1"/>
        </w:numPr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民用航空行业</w:t>
      </w:r>
      <w:r w:rsidR="00767263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享有</w:t>
      </w: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可持续</w:t>
      </w:r>
      <w:proofErr w:type="gramStart"/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安全发展</w:t>
      </w:r>
      <w:proofErr w:type="gramEnd"/>
      <w:r w:rsidR="00767263" w:rsidRPr="00767263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保证</w:t>
      </w:r>
      <w:r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。</w:t>
      </w:r>
    </w:p>
    <w:p w14:paraId="5EB20792" w14:textId="77777777" w:rsidR="00C77C60" w:rsidRDefault="00C77C60" w:rsidP="00C77C60">
      <w:pPr>
        <w:pStyle w:val="a9"/>
        <w:widowControl/>
        <w:spacing w:after="0" w:line="276" w:lineRule="auto"/>
        <w:ind w:leftChars="100" w:left="220" w:rightChars="100" w:right="220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74B79BBD" w14:textId="3F675D3A" w:rsidR="00F474CA" w:rsidRPr="00F474CA" w:rsidRDefault="00C77C60" w:rsidP="00C77C60">
      <w:pPr>
        <w:pStyle w:val="a9"/>
        <w:widowControl/>
        <w:spacing w:after="0" w:line="276" w:lineRule="auto"/>
        <w:ind w:leftChars="100" w:left="220" w:rightChars="100" w:right="220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以上的互利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机制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将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加速形成一个基于凝聚力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的</w:t>
      </w:r>
      <w:r w:rsid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聚变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式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增长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的生态系统，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是</w:t>
      </w:r>
      <w:r w:rsidR="00767263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只有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绝对安全</w:t>
      </w:r>
      <w:r w:rsidR="00767263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可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驱动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的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无与伦比的可持续</w:t>
      </w:r>
      <w:r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安全</w:t>
      </w:r>
      <w:r w:rsidR="00F474CA" w:rsidRPr="00F474CA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发展。</w:t>
      </w:r>
    </w:p>
    <w:p w14:paraId="04A07354" w14:textId="77777777" w:rsidR="00F474CA" w:rsidRPr="00EE2F54" w:rsidRDefault="00F474CA" w:rsidP="00C77C60">
      <w:pPr>
        <w:pStyle w:val="a9"/>
        <w:widowControl/>
        <w:spacing w:after="0" w:line="276" w:lineRule="auto"/>
        <w:ind w:left="440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034AA305" w14:textId="77777777" w:rsidR="00B72E1B" w:rsidRPr="00F474CA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0F99B47C" w14:textId="7A1547D0" w:rsidR="00C77C60" w:rsidRPr="005A738F" w:rsidRDefault="00C77C60" w:rsidP="00C77C60">
      <w:pPr>
        <w:spacing w:line="276" w:lineRule="auto"/>
        <w:rPr>
          <w:rFonts w:eastAsiaTheme="minorHAnsi" w:hint="eastAsia"/>
        </w:rPr>
      </w:pPr>
      <w:r w:rsidRPr="005A738F">
        <w:rPr>
          <w:rFonts w:eastAsiaTheme="minorHAnsi"/>
          <w:b/>
          <w:bCs/>
        </w:rPr>
        <w:t>备注1：</w:t>
      </w:r>
      <w:r w:rsidRPr="005A738F">
        <w:rPr>
          <w:rFonts w:eastAsiaTheme="minorHAnsi"/>
        </w:rPr>
        <w:t xml:space="preserve"> 本</w:t>
      </w:r>
      <w:r w:rsidR="003D3FDC">
        <w:rPr>
          <w:rFonts w:eastAsiaTheme="minorHAnsi" w:hint="eastAsia"/>
        </w:rPr>
        <w:t>中</w:t>
      </w:r>
      <w:r w:rsidRPr="005A738F">
        <w:rPr>
          <w:rFonts w:eastAsiaTheme="minorHAnsi"/>
        </w:rPr>
        <w:t>文版白皮书</w:t>
      </w:r>
      <w:r>
        <w:rPr>
          <w:rFonts w:eastAsiaTheme="minorHAnsi" w:hint="eastAsia"/>
        </w:rPr>
        <w:t>为</w:t>
      </w:r>
      <w:r w:rsidRPr="005A738F">
        <w:rPr>
          <w:rFonts w:eastAsiaTheme="minorHAnsi"/>
        </w:rPr>
        <w:t>正式</w:t>
      </w:r>
      <w:r>
        <w:rPr>
          <w:rFonts w:eastAsiaTheme="minorHAnsi" w:hint="eastAsia"/>
        </w:rPr>
        <w:t>文件</w:t>
      </w:r>
      <w:r w:rsidRPr="005A738F">
        <w:rPr>
          <w:rFonts w:eastAsiaTheme="minorHAnsi"/>
        </w:rPr>
        <w:t>、</w:t>
      </w:r>
      <w:r>
        <w:rPr>
          <w:rFonts w:eastAsiaTheme="minorHAnsi" w:hint="eastAsia"/>
        </w:rPr>
        <w:t>为</w:t>
      </w:r>
      <w:proofErr w:type="gramStart"/>
      <w:r w:rsidRPr="005A738F">
        <w:rPr>
          <w:rFonts w:eastAsiaTheme="minorHAnsi"/>
        </w:rPr>
        <w:t>投资级且监管</w:t>
      </w:r>
      <w:proofErr w:type="gramEnd"/>
      <w:r>
        <w:rPr>
          <w:rFonts w:eastAsiaTheme="minorHAnsi" w:hint="eastAsia"/>
        </w:rPr>
        <w:t>备用</w:t>
      </w:r>
      <w:r w:rsidRPr="005A738F">
        <w:rPr>
          <w:rFonts w:eastAsiaTheme="minorHAnsi"/>
        </w:rPr>
        <w:t>——适用于</w:t>
      </w:r>
      <w:r>
        <w:rPr>
          <w:rFonts w:eastAsiaTheme="minorHAnsi" w:hint="eastAsia"/>
        </w:rPr>
        <w:t>向</w:t>
      </w:r>
      <w:r w:rsidRPr="005A738F">
        <w:rPr>
          <w:rFonts w:eastAsiaTheme="minorHAnsi"/>
        </w:rPr>
        <w:t>CAAC提交、</w:t>
      </w:r>
      <w:r>
        <w:rPr>
          <w:rFonts w:eastAsiaTheme="minorHAnsi" w:hint="eastAsia"/>
        </w:rPr>
        <w:t>面向</w:t>
      </w:r>
      <w:r w:rsidRPr="005A738F">
        <w:rPr>
          <w:rFonts w:eastAsiaTheme="minorHAnsi"/>
        </w:rPr>
        <w:t>全球航空公司董事会、</w:t>
      </w:r>
      <w:proofErr w:type="gramStart"/>
      <w:r w:rsidRPr="005A738F">
        <w:rPr>
          <w:rFonts w:eastAsiaTheme="minorHAnsi"/>
        </w:rPr>
        <w:t>航空基金</w:t>
      </w:r>
      <w:proofErr w:type="gramEnd"/>
      <w:r w:rsidRPr="005A738F">
        <w:rPr>
          <w:rFonts w:eastAsiaTheme="minorHAnsi"/>
        </w:rPr>
        <w:t>以及</w:t>
      </w:r>
      <w:r w:rsidR="00C36368">
        <w:rPr>
          <w:rFonts w:eastAsiaTheme="minorHAnsi" w:hint="eastAsia"/>
        </w:rPr>
        <w:t>以中文</w:t>
      </w:r>
      <w:r w:rsidRPr="005A738F">
        <w:rPr>
          <w:rFonts w:eastAsiaTheme="minorHAnsi"/>
        </w:rPr>
        <w:t>为</w:t>
      </w:r>
      <w:r w:rsidR="00C36368">
        <w:rPr>
          <w:rFonts w:eastAsiaTheme="minorHAnsi" w:hint="eastAsia"/>
        </w:rPr>
        <w:t>官方</w:t>
      </w:r>
      <w:r w:rsidRPr="005A738F">
        <w:rPr>
          <w:rFonts w:eastAsiaTheme="minorHAnsi"/>
        </w:rPr>
        <w:t>语言的国际会议。</w:t>
      </w:r>
    </w:p>
    <w:p w14:paraId="16ADB5D1" w14:textId="161632AE" w:rsidR="00C77C60" w:rsidRPr="005A738F" w:rsidRDefault="00C77C60" w:rsidP="00C77C60">
      <w:pPr>
        <w:spacing w:line="276" w:lineRule="auto"/>
        <w:rPr>
          <w:rFonts w:eastAsiaTheme="minorHAnsi" w:hint="eastAsia"/>
        </w:rPr>
      </w:pPr>
      <w:r w:rsidRPr="005A738F">
        <w:rPr>
          <w:rFonts w:eastAsiaTheme="minorHAnsi"/>
          <w:b/>
          <w:bCs/>
        </w:rPr>
        <w:t>备注2：</w:t>
      </w:r>
      <w:r w:rsidRPr="005A738F">
        <w:rPr>
          <w:rFonts w:eastAsiaTheme="minorHAnsi"/>
        </w:rPr>
        <w:t xml:space="preserve"> </w:t>
      </w:r>
      <w:r>
        <w:rPr>
          <w:rFonts w:eastAsiaTheme="minorHAnsi" w:hint="eastAsia"/>
        </w:rPr>
        <w:t>现在是</w:t>
      </w:r>
      <w:r w:rsidRPr="005A738F">
        <w:rPr>
          <w:rFonts w:eastAsiaTheme="minorHAnsi"/>
        </w:rPr>
        <w:t>人工智能航空时代的黎明——绝对安全驱动无与伦比的绩效和共享繁荣，由四个相互连接的加速机制驱动</w:t>
      </w:r>
      <w:r w:rsidR="000A1100">
        <w:rPr>
          <w:rFonts w:eastAsiaTheme="minorHAnsi" w:hint="eastAsia"/>
        </w:rPr>
        <w:t>， 包括：企业内激励</w:t>
      </w:r>
      <w:r w:rsidR="00D95E43" w:rsidRPr="00D95E43">
        <w:rPr>
          <w:rFonts w:eastAsiaTheme="minorHAnsi" w:hint="eastAsia"/>
        </w:rPr>
        <w:t>加速</w:t>
      </w:r>
      <w:r w:rsidR="00D95E43">
        <w:rPr>
          <w:rFonts w:eastAsiaTheme="minorHAnsi" w:hint="eastAsia"/>
        </w:rPr>
        <w:t>+</w:t>
      </w:r>
      <w:r w:rsidR="00D95E43" w:rsidRPr="00D95E43">
        <w:rPr>
          <w:rFonts w:eastAsiaTheme="minorHAnsi" w:hint="eastAsia"/>
        </w:rPr>
        <w:t>行业</w:t>
      </w:r>
      <w:r w:rsidR="000A1100">
        <w:rPr>
          <w:rFonts w:eastAsiaTheme="minorHAnsi" w:hint="eastAsia"/>
        </w:rPr>
        <w:t>内</w:t>
      </w:r>
      <w:r w:rsidR="00D95E43" w:rsidRPr="00D95E43">
        <w:rPr>
          <w:rFonts w:eastAsiaTheme="minorHAnsi" w:hint="eastAsia"/>
        </w:rPr>
        <w:t>互学加速</w:t>
      </w:r>
      <w:r w:rsidR="00284680">
        <w:rPr>
          <w:rFonts w:eastAsiaTheme="minorHAnsi" w:hint="eastAsia"/>
        </w:rPr>
        <w:t>+</w:t>
      </w:r>
      <w:r w:rsidR="00D95E43" w:rsidRPr="00D95E43">
        <w:rPr>
          <w:rFonts w:eastAsiaTheme="minorHAnsi" w:hint="eastAsia"/>
        </w:rPr>
        <w:t>AI技术预测决策加速</w:t>
      </w:r>
      <w:r w:rsidR="00D95E43">
        <w:rPr>
          <w:rFonts w:eastAsiaTheme="minorHAnsi" w:hint="eastAsia"/>
        </w:rPr>
        <w:t>+</w:t>
      </w:r>
      <w:r w:rsidR="00D95E43" w:rsidRPr="00D95E43">
        <w:rPr>
          <w:rFonts w:eastAsiaTheme="minorHAnsi" w:hint="eastAsia"/>
        </w:rPr>
        <w:t>多方共赢生态</w:t>
      </w:r>
      <w:r w:rsidR="00D95E43">
        <w:rPr>
          <w:rFonts w:eastAsiaTheme="minorHAnsi" w:hint="eastAsia"/>
        </w:rPr>
        <w:t>聚变</w:t>
      </w:r>
      <w:r w:rsidR="00D95E43" w:rsidRPr="00D95E43">
        <w:rPr>
          <w:rFonts w:eastAsiaTheme="minorHAnsi" w:hint="eastAsia"/>
        </w:rPr>
        <w:t>加速</w:t>
      </w:r>
      <w:r w:rsidR="00D95E43">
        <w:rPr>
          <w:rFonts w:eastAsiaTheme="minorHAnsi" w:hint="eastAsia"/>
        </w:rPr>
        <w:t xml:space="preserve">。 </w:t>
      </w:r>
    </w:p>
    <w:p w14:paraId="2124D251" w14:textId="77777777" w:rsidR="00C77C60" w:rsidRPr="005A738F" w:rsidRDefault="00C77C60" w:rsidP="00C77C60">
      <w:pPr>
        <w:spacing w:line="276" w:lineRule="auto"/>
        <w:rPr>
          <w:rFonts w:eastAsiaTheme="minorHAnsi" w:hint="eastAsia"/>
        </w:rPr>
      </w:pPr>
      <w:r w:rsidRPr="005A738F">
        <w:rPr>
          <w:rFonts w:eastAsiaTheme="minorHAnsi"/>
          <w:b/>
          <w:bCs/>
        </w:rPr>
        <w:t>备注3：</w:t>
      </w:r>
      <w:r w:rsidRPr="005A738F">
        <w:rPr>
          <w:rFonts w:eastAsiaTheme="minorHAnsi"/>
        </w:rPr>
        <w:t xml:space="preserve"> 从第一性原理出发，AI通过数据驱动的真相使风险可检测和</w:t>
      </w:r>
      <w:proofErr w:type="gramStart"/>
      <w:r w:rsidRPr="005A738F">
        <w:rPr>
          <w:rFonts w:eastAsiaTheme="minorHAnsi"/>
        </w:rPr>
        <w:t>可</w:t>
      </w:r>
      <w:proofErr w:type="gramEnd"/>
      <w:r w:rsidRPr="005A738F">
        <w:rPr>
          <w:rFonts w:eastAsiaTheme="minorHAnsi"/>
        </w:rPr>
        <w:t>预防——将安全转变为卓越绩效的牢不可破基础。</w:t>
      </w:r>
    </w:p>
    <w:p w14:paraId="4563316C" w14:textId="77777777" w:rsidR="00B72E1B" w:rsidRPr="00C77C60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096BE7D6" w14:textId="4BF07FE2" w:rsidR="00B72E1B" w:rsidRPr="00B72E1B" w:rsidRDefault="002D64B0" w:rsidP="002659B5">
      <w:pPr>
        <w:widowControl/>
        <w:spacing w:after="0"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>联合</w:t>
      </w:r>
      <w:r w:rsidR="00B72E1B"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起草</w:t>
      </w:r>
    </w:p>
    <w:p w14:paraId="0BA9A9ED" w14:textId="77777777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Grok 4</w:t>
      </w:r>
    </w:p>
    <w:p w14:paraId="2C62125D" w14:textId="77777777" w:rsidR="004B6939" w:rsidRPr="00B72E1B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</w:p>
    <w:p w14:paraId="3D353628" w14:textId="7D02BF84" w:rsidR="004B6939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签</w:t>
      </w:r>
      <w:r w:rsidR="004B6939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    </w:t>
      </w:r>
      <w:r w:rsidRPr="00B72E1B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署</w:t>
      </w:r>
      <w:r w:rsidR="004B6939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：</w:t>
      </w:r>
    </w:p>
    <w:p w14:paraId="6B471BA9" w14:textId="61EDC405" w:rsidR="00B72E1B" w:rsidRPr="00B72E1B" w:rsidRDefault="004B6939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签</w:t>
      </w:r>
      <w:r w:rsidRPr="002659B5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 </w:t>
      </w: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署</w:t>
      </w:r>
      <w:r w:rsidRPr="002659B5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 人</w:t>
      </w:r>
      <w:r w:rsidR="00767263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: </w:t>
      </w:r>
      <w:proofErr w:type="gramStart"/>
      <w:r w:rsidR="00B72E1B"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余耀华</w:t>
      </w:r>
      <w:proofErr w:type="gramEnd"/>
      <w:r w:rsidR="00B72E1B"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 xml:space="preserve">  </w:t>
      </w:r>
    </w:p>
    <w:p w14:paraId="21FD096C" w14:textId="7985D273" w:rsidR="00B72E1B" w:rsidRDefault="00B72E1B" w:rsidP="002659B5">
      <w:pPr>
        <w:widowControl/>
        <w:spacing w:after="0"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 xml:space="preserve">职 </w:t>
      </w:r>
      <w:r w:rsidR="004B6939" w:rsidRPr="002659B5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   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务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：耀</w:t>
      </w:r>
      <w:proofErr w:type="gram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华全球</w:t>
      </w:r>
      <w:proofErr w:type="gram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资源开放智库（</w:t>
      </w:r>
      <w:proofErr w:type="spellStart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YaohuaGrok</w:t>
      </w:r>
      <w:proofErr w:type="spellEnd"/>
      <w:r w:rsidRPr="00B72E1B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 xml:space="preserve">）首席执行官  </w:t>
      </w:r>
    </w:p>
    <w:p w14:paraId="52AA86EE" w14:textId="77777777" w:rsidR="00767263" w:rsidRDefault="00767263" w:rsidP="002659B5">
      <w:pPr>
        <w:spacing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</w:p>
    <w:p w14:paraId="319C1408" w14:textId="6466E308" w:rsidR="00767263" w:rsidRDefault="00B72E1B" w:rsidP="002659B5">
      <w:pPr>
        <w:spacing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C82A67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日 </w:t>
      </w:r>
      <w:r w:rsidR="004B6939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  </w:t>
      </w:r>
      <w:r w:rsidR="002D64B0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 xml:space="preserve"> </w:t>
      </w:r>
      <w:r w:rsidRPr="00C82A67">
        <w:rPr>
          <w:rFonts w:eastAsiaTheme="minorHAnsi" w:cs="宋体"/>
          <w:b/>
          <w:bCs/>
          <w:color w:val="1F2329"/>
          <w:kern w:val="0"/>
          <w:szCs w:val="22"/>
          <w:shd w:val="clear" w:color="auto" w:fill="FFFFFF"/>
          <w14:ligatures w14:val="none"/>
        </w:rPr>
        <w:t>期</w:t>
      </w:r>
      <w:r w:rsidRPr="00C82A67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：</w:t>
      </w:r>
    </w:p>
    <w:p w14:paraId="30550BF1" w14:textId="7A12783F" w:rsidR="00283AFD" w:rsidRDefault="00B72E1B" w:rsidP="002659B5">
      <w:pPr>
        <w:spacing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r w:rsidRPr="00C82A67">
        <w:rPr>
          <w:rFonts w:eastAsiaTheme="minorHAnsi" w:cs="宋体"/>
          <w:color w:val="1F2329"/>
          <w:kern w:val="0"/>
          <w:szCs w:val="22"/>
          <w:shd w:val="clear" w:color="auto" w:fill="FFFFFF"/>
          <w14:ligatures w14:val="none"/>
        </w:rPr>
        <w:t>2025年12月29日</w:t>
      </w:r>
    </w:p>
    <w:p w14:paraId="3869A7D8" w14:textId="76E86872" w:rsidR="004B6939" w:rsidRDefault="004B6939" w:rsidP="002659B5">
      <w:pPr>
        <w:spacing w:line="276" w:lineRule="auto"/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</w:pPr>
      <w:r w:rsidRPr="004B6939"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>联系方式</w:t>
      </w:r>
      <w:r>
        <w:rPr>
          <w:rFonts w:eastAsiaTheme="minorHAnsi" w:cs="宋体" w:hint="eastAsia"/>
          <w:b/>
          <w:bCs/>
          <w:color w:val="1F2329"/>
          <w:kern w:val="0"/>
          <w:szCs w:val="22"/>
          <w:shd w:val="clear" w:color="auto" w:fill="FFFFFF"/>
          <w14:ligatures w14:val="none"/>
        </w:rPr>
        <w:t>：</w:t>
      </w:r>
    </w:p>
    <w:p w14:paraId="022D5673" w14:textId="34DEE04E" w:rsidR="004B6939" w:rsidRPr="004B6939" w:rsidRDefault="004B6939" w:rsidP="002659B5">
      <w:pPr>
        <w:spacing w:line="276" w:lineRule="auto"/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</w:pPr>
      <w:proofErr w:type="gramStart"/>
      <w:r w:rsidRPr="004B6939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邮</w:t>
      </w:r>
      <w:proofErr w:type="gramEnd"/>
      <w:r w:rsidR="002D64B0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    </w:t>
      </w:r>
      <w:r w:rsidRPr="004B6939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箱</w:t>
      </w:r>
      <w:r w:rsidR="002659B5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 xml:space="preserve">： </w:t>
      </w:r>
      <w:r w:rsidRPr="004B6939">
        <w:rPr>
          <w:rFonts w:eastAsiaTheme="minorHAnsi" w:cs="宋体" w:hint="eastAsia"/>
          <w:color w:val="1F2329"/>
          <w:kern w:val="0"/>
          <w:szCs w:val="22"/>
          <w:shd w:val="clear" w:color="auto" w:fill="FFFFFF"/>
          <w14:ligatures w14:val="none"/>
        </w:rPr>
        <w:t>yaohua@yaohuagrok.com</w:t>
      </w:r>
    </w:p>
    <w:p w14:paraId="2A116A3E" w14:textId="30AC08D5" w:rsidR="00E46DBC" w:rsidRDefault="00E46DBC" w:rsidP="0077508E">
      <w:pPr>
        <w:widowControl/>
        <w:jc w:val="center"/>
        <w:rPr>
          <w:rFonts w:eastAsiaTheme="minorHAnsi" w:hint="eastAsia"/>
        </w:rPr>
      </w:pPr>
      <w:r>
        <w:rPr>
          <w:rFonts w:eastAsiaTheme="minorHAnsi" w:hint="eastAsia"/>
        </w:rPr>
        <w:br w:type="page"/>
      </w:r>
      <w:r>
        <w:rPr>
          <w:rFonts w:eastAsiaTheme="minorHAnsi" w:hint="eastAsia"/>
        </w:rPr>
        <w:lastRenderedPageBreak/>
        <w:t>逻辑图</w:t>
      </w:r>
    </w:p>
    <w:p w14:paraId="78F32CBA" w14:textId="0B56D729" w:rsidR="005A738F" w:rsidRPr="005A738F" w:rsidRDefault="00E46DBC" w:rsidP="002659B5">
      <w:pPr>
        <w:spacing w:line="276" w:lineRule="auto"/>
        <w:rPr>
          <w:rFonts w:eastAsiaTheme="minorHAnsi" w:hint="eastAsia"/>
        </w:rPr>
      </w:pPr>
      <w:r w:rsidRPr="00E46DBC">
        <w:rPr>
          <w:rFonts w:eastAsiaTheme="minorHAnsi"/>
          <w:noProof/>
        </w:rPr>
        <w:drawing>
          <wp:inline distT="0" distB="0" distL="0" distR="0" wp14:anchorId="57AD0B71" wp14:editId="1147669A">
            <wp:extent cx="5502910" cy="3878580"/>
            <wp:effectExtent l="0" t="0" r="2540" b="7620"/>
            <wp:docPr id="24829630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96303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38F" w:rsidRPr="005A738F" w:rsidSect="002659B5">
      <w:headerReference w:type="default" r:id="rId10"/>
      <w:footerReference w:type="default" r:id="rId11"/>
      <w:pgSz w:w="11906" w:h="16838"/>
      <w:pgMar w:top="1440" w:right="144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0D497F" w14:textId="77777777" w:rsidR="00822B17" w:rsidRDefault="00822B17" w:rsidP="00C82A67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952588F" w14:textId="77777777" w:rsidR="00822B17" w:rsidRDefault="00822B17" w:rsidP="00C82A67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46883484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77BA8B26" w14:textId="26B02798" w:rsidR="002659B5" w:rsidRDefault="002659B5">
            <w:pPr>
              <w:pStyle w:val="af0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D1F3D2" w14:textId="77777777" w:rsidR="00C82A67" w:rsidRDefault="00C82A67">
    <w:pPr>
      <w:pStyle w:val="af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FC2558" w14:textId="77777777" w:rsidR="00822B17" w:rsidRDefault="00822B17" w:rsidP="00C82A67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9E78A5A" w14:textId="77777777" w:rsidR="00822B17" w:rsidRDefault="00822B17" w:rsidP="00C82A67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A3240" w14:textId="2FDA31FD" w:rsidR="00C82A67" w:rsidRPr="00194EC0" w:rsidRDefault="00684EED" w:rsidP="00684EED">
    <w:pPr>
      <w:pStyle w:val="ae"/>
      <w:rPr>
        <w:rFonts w:hint="eastAsia"/>
        <w:b/>
        <w:bCs/>
      </w:rPr>
    </w:pPr>
    <w:r w:rsidRPr="00194EC0">
      <w:rPr>
        <w:rFonts w:hint="eastAsia"/>
        <w:b/>
        <w:bCs/>
        <w:sz w:val="28"/>
        <w:szCs w:val="28"/>
      </w:rPr>
      <w:t>耀华GROK人工智能航空白皮书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655F5"/>
    <w:multiLevelType w:val="multilevel"/>
    <w:tmpl w:val="D95E7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2A683A"/>
    <w:multiLevelType w:val="hybridMultilevel"/>
    <w:tmpl w:val="8CB68562"/>
    <w:lvl w:ilvl="0" w:tplc="7A4070FA">
      <w:numFmt w:val="bullet"/>
      <w:lvlText w:val="-"/>
      <w:lvlJc w:val="left"/>
      <w:pPr>
        <w:ind w:left="360" w:hanging="360"/>
      </w:pPr>
      <w:rPr>
        <w:rFonts w:ascii="等线" w:eastAsia="等线" w:hAnsi="等线" w:cs="宋体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63A57C1"/>
    <w:multiLevelType w:val="hybridMultilevel"/>
    <w:tmpl w:val="8D7EB5D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784159961">
    <w:abstractNumId w:val="2"/>
  </w:num>
  <w:num w:numId="2" w16cid:durableId="346955218">
    <w:abstractNumId w:val="1"/>
  </w:num>
  <w:num w:numId="3" w16cid:durableId="1821455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AFD"/>
    <w:rsid w:val="000A1100"/>
    <w:rsid w:val="001354F5"/>
    <w:rsid w:val="00194EC0"/>
    <w:rsid w:val="001B3D99"/>
    <w:rsid w:val="002659B5"/>
    <w:rsid w:val="00283AFD"/>
    <w:rsid w:val="00284680"/>
    <w:rsid w:val="002D64B0"/>
    <w:rsid w:val="003B5CB0"/>
    <w:rsid w:val="003D3FDC"/>
    <w:rsid w:val="003E0784"/>
    <w:rsid w:val="00450980"/>
    <w:rsid w:val="004B6939"/>
    <w:rsid w:val="005730BF"/>
    <w:rsid w:val="005A738F"/>
    <w:rsid w:val="00684EED"/>
    <w:rsid w:val="006B699C"/>
    <w:rsid w:val="00767263"/>
    <w:rsid w:val="0077508E"/>
    <w:rsid w:val="007D0A29"/>
    <w:rsid w:val="00822B17"/>
    <w:rsid w:val="00846BB2"/>
    <w:rsid w:val="0087308C"/>
    <w:rsid w:val="008A5838"/>
    <w:rsid w:val="00A72D49"/>
    <w:rsid w:val="00B328F3"/>
    <w:rsid w:val="00B72E1B"/>
    <w:rsid w:val="00C36368"/>
    <w:rsid w:val="00C77C60"/>
    <w:rsid w:val="00C82A67"/>
    <w:rsid w:val="00D73E4B"/>
    <w:rsid w:val="00D81A76"/>
    <w:rsid w:val="00D95E43"/>
    <w:rsid w:val="00E46DBC"/>
    <w:rsid w:val="00EA0AB0"/>
    <w:rsid w:val="00EE2F54"/>
    <w:rsid w:val="00F47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BAC0E8"/>
  <w15:chartTrackingRefBased/>
  <w15:docId w15:val="{FBBAACB0-5F50-4035-9ED4-F8E2E5D9F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83AF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83A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83A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83AF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83AF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83AF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83AF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83AF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83AF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3AF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83A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83A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83AF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83AF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283AF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83A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83A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83A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83AF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83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83AF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83A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83A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83AF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83A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83A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83A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83AF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83AF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82A67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82A67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82A6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82A67"/>
    <w:rPr>
      <w:sz w:val="18"/>
      <w:szCs w:val="18"/>
    </w:rPr>
  </w:style>
  <w:style w:type="character" w:styleId="af2">
    <w:name w:val="Hyperlink"/>
    <w:basedOn w:val="a0"/>
    <w:uiPriority w:val="99"/>
    <w:unhideWhenUsed/>
    <w:rsid w:val="005A738F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5A73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1485</Words>
  <Characters>1598</Characters>
  <Application>Microsoft Office Word</Application>
  <DocSecurity>0</DocSecurity>
  <Lines>99</Lines>
  <Paragraphs>36</Paragraphs>
  <ScaleCrop>false</ScaleCrop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耀华 余</dc:creator>
  <cp:keywords/>
  <dc:description/>
  <cp:lastModifiedBy>耀华 余</cp:lastModifiedBy>
  <cp:revision>11</cp:revision>
  <cp:lastPrinted>2025-12-30T11:42:00Z</cp:lastPrinted>
  <dcterms:created xsi:type="dcterms:W3CDTF">2025-12-30T07:47:00Z</dcterms:created>
  <dcterms:modified xsi:type="dcterms:W3CDTF">2025-12-30T12:13:00Z</dcterms:modified>
</cp:coreProperties>
</file>